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2517" w14:textId="741F8889" w:rsidR="00BF709E" w:rsidRDefault="00D54292" w:rsidP="00BF709E">
      <w:pPr>
        <w:pStyle w:val="Heading1"/>
        <w:rPr>
          <w:rtl/>
        </w:rPr>
      </w:pPr>
      <w:r>
        <w:rPr>
          <w:rFonts w:hint="cs"/>
          <w:rtl/>
        </w:rPr>
        <w:t xml:space="preserve">ערכה למדריך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C0076">
        <w:rPr>
          <w:rFonts w:hint="cs"/>
          <w:rtl/>
        </w:rPr>
        <w:t xml:space="preserve">תהליכי חשיבה מערכתיים </w:t>
      </w:r>
      <w:r w:rsidR="00EF1A0B">
        <w:rPr>
          <w:rFonts w:hint="cs"/>
          <w:rtl/>
        </w:rPr>
        <w:t xml:space="preserve">חלק </w:t>
      </w:r>
      <w:r w:rsidR="005F1B6E">
        <w:rPr>
          <w:rFonts w:hint="cs"/>
          <w:rtl/>
        </w:rPr>
        <w:t>ב</w:t>
      </w:r>
      <w:r w:rsidR="00EF1A0B">
        <w:rPr>
          <w:rFonts w:hint="cs"/>
          <w:rtl/>
        </w:rPr>
        <w:t>׳</w:t>
      </w:r>
    </w:p>
    <w:p w14:paraId="50CBF804" w14:textId="73A372C8" w:rsidR="00D54292" w:rsidRDefault="00D54292" w:rsidP="00D54292">
      <w:pPr>
        <w:pStyle w:val="Heading2"/>
        <w:rPr>
          <w:rtl/>
        </w:rPr>
      </w:pPr>
      <w:r>
        <w:rPr>
          <w:rFonts w:hint="cs"/>
          <w:rtl/>
        </w:rPr>
        <w:t>מטרת הפרק:</w:t>
      </w:r>
    </w:p>
    <w:p w14:paraId="18F70281" w14:textId="0137DC66" w:rsidR="0022758E" w:rsidRDefault="00DC0076" w:rsidP="00D56818">
      <w:pPr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rtl/>
        </w:rPr>
        <w:t>הפרק</w:t>
      </w:r>
      <w:r w:rsidR="00D54292">
        <w:rPr>
          <w:rFonts w:asciiTheme="majorBidi" w:hAnsiTheme="majorBidi" w:cs="Times New Roman" w:hint="cs"/>
          <w:rtl/>
        </w:rPr>
        <w:t xml:space="preserve"> נועד </w:t>
      </w:r>
      <w:r>
        <w:rPr>
          <w:rFonts w:asciiTheme="majorBidi" w:hAnsiTheme="majorBidi" w:cs="Times New Roman" w:hint="cs"/>
          <w:rtl/>
        </w:rPr>
        <w:t xml:space="preserve">להסביר למשתתפים מה הכלים שעומדים לרשותם בתהליך החשיבה במערכת, וכיצד ניתן להפעיל אותם במשולב במסגרת התהליך המערכתי. </w:t>
      </w:r>
    </w:p>
    <w:p w14:paraId="5F63204E" w14:textId="78DB38A2" w:rsidR="00D54292" w:rsidRDefault="00D54292" w:rsidP="00D56818">
      <w:pPr>
        <w:rPr>
          <w:rFonts w:asciiTheme="majorBidi" w:hAnsiTheme="majorBidi" w:cs="Times New Roman"/>
          <w:rtl/>
        </w:rPr>
      </w:pPr>
    </w:p>
    <w:p w14:paraId="5C20FA60" w14:textId="3FAC35B3" w:rsidR="005F1B6E" w:rsidRDefault="005F1B6E" w:rsidP="005F1B6E">
      <w:pPr>
        <w:pStyle w:val="Heading3"/>
        <w:rPr>
          <w:rtl/>
        </w:rPr>
      </w:pPr>
      <w:r>
        <w:rPr>
          <w:rFonts w:hint="cs"/>
          <w:rtl/>
        </w:rPr>
        <w:t>מבנה המפגש</w:t>
      </w:r>
    </w:p>
    <w:p w14:paraId="783220B2" w14:textId="67AC463C" w:rsidR="005F1B6E" w:rsidRDefault="005F1B6E" w:rsidP="005F1B6E">
      <w:pPr>
        <w:pStyle w:val="ListParagraph"/>
        <w:numPr>
          <w:ilvl w:val="0"/>
          <w:numId w:val="38"/>
        </w:numPr>
        <w:rPr>
          <w:rFonts w:eastAsiaTheme="majorEastAsia"/>
          <w:lang w:val="en-US"/>
        </w:rPr>
      </w:pPr>
      <w:r w:rsidRPr="00DC0076">
        <w:rPr>
          <w:rFonts w:eastAsiaTheme="majorEastAsia" w:hint="cs"/>
          <w:rtl/>
          <w:lang w:val="en-US"/>
        </w:rPr>
        <w:t xml:space="preserve">החלק השני </w:t>
      </w:r>
      <w:r w:rsidR="004C3F28">
        <w:rPr>
          <w:rFonts w:eastAsiaTheme="majorEastAsia" w:hint="cs"/>
          <w:rtl/>
          <w:lang w:val="en-US"/>
        </w:rPr>
        <w:t xml:space="preserve">של הפרק הנוכחי </w:t>
      </w:r>
      <w:r w:rsidRPr="00DC0076">
        <w:rPr>
          <w:rFonts w:eastAsiaTheme="majorEastAsia" w:hint="cs"/>
          <w:rtl/>
          <w:lang w:val="en-US"/>
        </w:rPr>
        <w:t xml:space="preserve">עוסק בתהליך האסטרטגי, ברמת השותפים, השלבים, האתגרים. </w:t>
      </w:r>
    </w:p>
    <w:p w14:paraId="361D351D" w14:textId="77777777" w:rsidR="005F1B6E" w:rsidRDefault="005F1B6E" w:rsidP="005F1B6E">
      <w:pPr>
        <w:pStyle w:val="ListParagraph"/>
        <w:numPr>
          <w:ilvl w:val="0"/>
          <w:numId w:val="38"/>
        </w:numPr>
        <w:rPr>
          <w:rFonts w:eastAsiaTheme="majorEastAsia"/>
          <w:lang w:val="en-US"/>
        </w:rPr>
      </w:pPr>
      <w:r>
        <w:rPr>
          <w:rFonts w:eastAsiaTheme="majorEastAsia" w:hint="cs"/>
          <w:rtl/>
          <w:lang w:val="en-US"/>
        </w:rPr>
        <w:t xml:space="preserve">מודל עלי הכותרת משמעותי מאוד גם כמודל של התהליך (עוסקים בסוגיות שונות שמתארות את המערכת מכיוונים שונים כדי לקבל מבט מערכתי) וגם לבחירת המשתתפים. </w:t>
      </w:r>
    </w:p>
    <w:p w14:paraId="198B7B78" w14:textId="77777777" w:rsidR="005F1B6E" w:rsidRDefault="005F1B6E" w:rsidP="005F1B6E">
      <w:pPr>
        <w:pStyle w:val="ListParagraph"/>
        <w:numPr>
          <w:ilvl w:val="0"/>
          <w:numId w:val="38"/>
        </w:numPr>
        <w:rPr>
          <w:rFonts w:eastAsiaTheme="majorEastAsia"/>
          <w:lang w:val="en-US"/>
        </w:rPr>
      </w:pPr>
      <w:r>
        <w:rPr>
          <w:rFonts w:eastAsiaTheme="majorEastAsia" w:hint="cs"/>
          <w:rtl/>
          <w:lang w:val="en-US"/>
        </w:rPr>
        <w:t>בנוסף, יש הבחנה בין עבודת מטה וסיעור מוחות לתהליך החשיבה. ההבחנה הזו עוזרת להבין במה מדובר. נקודות המפתח הן ההיבט התהליכי (לא מופע חד פעמי)</w:t>
      </w:r>
      <w:r>
        <w:rPr>
          <w:rFonts w:eastAsiaTheme="majorEastAsia" w:hint="cs"/>
          <w:lang w:val="en-US"/>
        </w:rPr>
        <w:t xml:space="preserve"> </w:t>
      </w:r>
      <w:r>
        <w:rPr>
          <w:rFonts w:eastAsiaTheme="majorEastAsia" w:hint="cs"/>
          <w:rtl/>
          <w:lang w:val="en-US"/>
        </w:rPr>
        <w:t xml:space="preserve">וההיבט התפיסתי שלרוב נעדר בעבודת מטה. </w:t>
      </w:r>
    </w:p>
    <w:p w14:paraId="170C6D95" w14:textId="77777777" w:rsidR="005F1B6E" w:rsidRDefault="005F1B6E" w:rsidP="005F1B6E">
      <w:pPr>
        <w:pStyle w:val="ListParagraph"/>
        <w:numPr>
          <w:ilvl w:val="0"/>
          <w:numId w:val="38"/>
        </w:numPr>
        <w:rPr>
          <w:rFonts w:eastAsiaTheme="majorEastAsia"/>
          <w:lang w:val="en-US"/>
        </w:rPr>
      </w:pPr>
      <w:r>
        <w:rPr>
          <w:rFonts w:eastAsiaTheme="majorEastAsia" w:hint="cs"/>
          <w:rtl/>
          <w:lang w:val="en-US"/>
        </w:rPr>
        <w:t xml:space="preserve">ההתנסות </w:t>
      </w:r>
      <w:r>
        <w:rPr>
          <w:rFonts w:eastAsiaTheme="majorEastAsia"/>
          <w:rtl/>
          <w:lang w:val="en-US"/>
        </w:rPr>
        <w:t>–</w:t>
      </w:r>
      <w:r>
        <w:rPr>
          <w:rFonts w:eastAsiaTheme="majorEastAsia" w:hint="cs"/>
          <w:rtl/>
          <w:lang w:val="en-US"/>
        </w:rPr>
        <w:t xml:space="preserve"> בשלשות </w:t>
      </w:r>
      <w:r>
        <w:rPr>
          <w:rFonts w:eastAsiaTheme="majorEastAsia"/>
          <w:rtl/>
          <w:lang w:val="en-US"/>
        </w:rPr>
        <w:t>–</w:t>
      </w:r>
      <w:r>
        <w:rPr>
          <w:rFonts w:eastAsiaTheme="majorEastAsia" w:hint="cs"/>
          <w:rtl/>
          <w:lang w:val="en-US"/>
        </w:rPr>
        <w:t xml:space="preserve"> ממוקדת בתכנון של תהליך חשיבה, על השותפים והסוגיות שנעסוק בהן. </w:t>
      </w:r>
    </w:p>
    <w:p w14:paraId="52D4AF71" w14:textId="77777777" w:rsidR="005F1B6E" w:rsidRPr="00DC0076" w:rsidRDefault="005F1B6E" w:rsidP="005F1B6E">
      <w:pPr>
        <w:rPr>
          <w:rFonts w:eastAsiaTheme="majorEastAsia"/>
          <w:rtl/>
          <w:lang w:val="en-US"/>
        </w:rPr>
      </w:pPr>
    </w:p>
    <w:p w14:paraId="445B5260" w14:textId="77777777" w:rsidR="005F1B6E" w:rsidRPr="000D3C86" w:rsidRDefault="005F1B6E" w:rsidP="005F1B6E">
      <w:pPr>
        <w:rPr>
          <w:rFonts w:eastAsiaTheme="majorEastAsia"/>
          <w:rtl/>
          <w:lang w:val="en-US"/>
        </w:rPr>
      </w:pPr>
    </w:p>
    <w:p w14:paraId="10058CF2" w14:textId="78C5ECF9" w:rsidR="00DC0076" w:rsidRPr="00DC0076" w:rsidRDefault="00DC0076" w:rsidP="005F1B6E">
      <w:pPr>
        <w:pStyle w:val="Heading3"/>
      </w:pPr>
    </w:p>
    <w:sectPr w:rsidR="00DC0076" w:rsidRPr="00DC00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6E93" w14:textId="77777777" w:rsidR="00874F21" w:rsidRDefault="00874F21" w:rsidP="00DC762D">
      <w:r>
        <w:separator/>
      </w:r>
    </w:p>
  </w:endnote>
  <w:endnote w:type="continuationSeparator" w:id="0">
    <w:p w14:paraId="5C64077D" w14:textId="77777777" w:rsidR="00874F21" w:rsidRDefault="00874F21" w:rsidP="00D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ubik">
    <w:altName w:val="Arial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6923" w14:textId="77777777" w:rsidR="00874F21" w:rsidRDefault="00874F21" w:rsidP="00DC762D">
      <w:r>
        <w:separator/>
      </w:r>
    </w:p>
  </w:footnote>
  <w:footnote w:type="continuationSeparator" w:id="0">
    <w:p w14:paraId="53DA2A89" w14:textId="77777777" w:rsidR="00874F21" w:rsidRDefault="00874F21" w:rsidP="00DC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3C"/>
    <w:multiLevelType w:val="multilevel"/>
    <w:tmpl w:val="B6D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E26"/>
    <w:multiLevelType w:val="multilevel"/>
    <w:tmpl w:val="16E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8D0"/>
    <w:multiLevelType w:val="hybridMultilevel"/>
    <w:tmpl w:val="92E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7E7"/>
    <w:multiLevelType w:val="multilevel"/>
    <w:tmpl w:val="F73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0650C"/>
    <w:multiLevelType w:val="hybridMultilevel"/>
    <w:tmpl w:val="3320B778"/>
    <w:lvl w:ilvl="0" w:tplc="B68C97FC">
      <w:start w:val="1"/>
      <w:numFmt w:val="hebrew1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6ED"/>
    <w:multiLevelType w:val="multilevel"/>
    <w:tmpl w:val="D99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C31B1"/>
    <w:multiLevelType w:val="multilevel"/>
    <w:tmpl w:val="295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D339C"/>
    <w:multiLevelType w:val="hybridMultilevel"/>
    <w:tmpl w:val="40CE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77A58"/>
    <w:multiLevelType w:val="multilevel"/>
    <w:tmpl w:val="927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F38FD"/>
    <w:multiLevelType w:val="multilevel"/>
    <w:tmpl w:val="E9E8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1751D"/>
    <w:multiLevelType w:val="hybridMultilevel"/>
    <w:tmpl w:val="7A12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721A"/>
    <w:multiLevelType w:val="multilevel"/>
    <w:tmpl w:val="5A5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97788"/>
    <w:multiLevelType w:val="multilevel"/>
    <w:tmpl w:val="EEB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307AF"/>
    <w:multiLevelType w:val="hybridMultilevel"/>
    <w:tmpl w:val="C89697CE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3BE4"/>
    <w:multiLevelType w:val="multilevel"/>
    <w:tmpl w:val="962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80588"/>
    <w:multiLevelType w:val="multilevel"/>
    <w:tmpl w:val="A5C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302AE"/>
    <w:multiLevelType w:val="hybridMultilevel"/>
    <w:tmpl w:val="F14E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3EB"/>
    <w:multiLevelType w:val="multilevel"/>
    <w:tmpl w:val="191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F7D43"/>
    <w:multiLevelType w:val="multilevel"/>
    <w:tmpl w:val="94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43773"/>
    <w:multiLevelType w:val="multilevel"/>
    <w:tmpl w:val="D5A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95ECF"/>
    <w:multiLevelType w:val="multilevel"/>
    <w:tmpl w:val="C9E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D3F3E"/>
    <w:multiLevelType w:val="multilevel"/>
    <w:tmpl w:val="BA4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E7CC1"/>
    <w:multiLevelType w:val="hybridMultilevel"/>
    <w:tmpl w:val="D424F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0354A"/>
    <w:multiLevelType w:val="multilevel"/>
    <w:tmpl w:val="0F8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75652"/>
    <w:multiLevelType w:val="hybridMultilevel"/>
    <w:tmpl w:val="54B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D4F37"/>
    <w:multiLevelType w:val="multilevel"/>
    <w:tmpl w:val="6AD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172D4"/>
    <w:multiLevelType w:val="multilevel"/>
    <w:tmpl w:val="EAF69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F5921"/>
    <w:multiLevelType w:val="hybridMultilevel"/>
    <w:tmpl w:val="4036DA36"/>
    <w:lvl w:ilvl="0" w:tplc="E334FE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2D4E"/>
    <w:multiLevelType w:val="multilevel"/>
    <w:tmpl w:val="707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55644"/>
    <w:multiLevelType w:val="multilevel"/>
    <w:tmpl w:val="4C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3397E"/>
    <w:multiLevelType w:val="multilevel"/>
    <w:tmpl w:val="930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B71C60"/>
    <w:multiLevelType w:val="multilevel"/>
    <w:tmpl w:val="903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46343"/>
    <w:multiLevelType w:val="hybridMultilevel"/>
    <w:tmpl w:val="7C2C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1CEE"/>
    <w:multiLevelType w:val="hybridMultilevel"/>
    <w:tmpl w:val="C122B9A8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669"/>
    <w:multiLevelType w:val="multilevel"/>
    <w:tmpl w:val="2092E94E"/>
    <w:lvl w:ilvl="0">
      <w:start w:val="1"/>
      <w:numFmt w:val="decimal"/>
      <w:lvlText w:val="%1."/>
      <w:lvlJc w:val="left"/>
      <w:pPr>
        <w:tabs>
          <w:tab w:val="num" w:pos="-192"/>
        </w:tabs>
        <w:ind w:left="-192" w:hanging="360"/>
      </w:pPr>
    </w:lvl>
    <w:lvl w:ilvl="1" w:tentative="1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</w:lvl>
    <w:lvl w:ilvl="2" w:tentative="1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entative="1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 w:tentative="1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entative="1">
      <w:start w:val="1"/>
      <w:numFmt w:val="decimal"/>
      <w:lvlText w:val="%8."/>
      <w:lvlJc w:val="left"/>
      <w:pPr>
        <w:tabs>
          <w:tab w:val="num" w:pos="4848"/>
        </w:tabs>
        <w:ind w:left="4848" w:hanging="360"/>
      </w:pPr>
    </w:lvl>
    <w:lvl w:ilvl="8" w:tentative="1">
      <w:start w:val="1"/>
      <w:numFmt w:val="decimal"/>
      <w:lvlText w:val="%9."/>
      <w:lvlJc w:val="left"/>
      <w:pPr>
        <w:tabs>
          <w:tab w:val="num" w:pos="5568"/>
        </w:tabs>
        <w:ind w:left="5568" w:hanging="360"/>
      </w:pPr>
    </w:lvl>
  </w:abstractNum>
  <w:abstractNum w:abstractNumId="35" w15:restartNumberingAfterBreak="0">
    <w:nsid w:val="7ACA61C6"/>
    <w:multiLevelType w:val="multilevel"/>
    <w:tmpl w:val="4A0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D2506"/>
    <w:multiLevelType w:val="multilevel"/>
    <w:tmpl w:val="05E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911E8E"/>
    <w:multiLevelType w:val="multilevel"/>
    <w:tmpl w:val="EA7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A513AB"/>
    <w:multiLevelType w:val="multilevel"/>
    <w:tmpl w:val="699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26"/>
  </w:num>
  <w:num w:numId="5">
    <w:abstractNumId w:val="24"/>
  </w:num>
  <w:num w:numId="6">
    <w:abstractNumId w:val="21"/>
  </w:num>
  <w:num w:numId="7">
    <w:abstractNumId w:val="12"/>
  </w:num>
  <w:num w:numId="8">
    <w:abstractNumId w:val="34"/>
  </w:num>
  <w:num w:numId="9">
    <w:abstractNumId w:val="35"/>
  </w:num>
  <w:num w:numId="10">
    <w:abstractNumId w:val="20"/>
  </w:num>
  <w:num w:numId="11">
    <w:abstractNumId w:val="0"/>
  </w:num>
  <w:num w:numId="12">
    <w:abstractNumId w:val="28"/>
  </w:num>
  <w:num w:numId="13">
    <w:abstractNumId w:val="37"/>
  </w:num>
  <w:num w:numId="14">
    <w:abstractNumId w:val="3"/>
  </w:num>
  <w:num w:numId="15">
    <w:abstractNumId w:val="36"/>
  </w:num>
  <w:num w:numId="16">
    <w:abstractNumId w:val="8"/>
  </w:num>
  <w:num w:numId="17">
    <w:abstractNumId w:val="14"/>
  </w:num>
  <w:num w:numId="18">
    <w:abstractNumId w:val="18"/>
  </w:num>
  <w:num w:numId="19">
    <w:abstractNumId w:val="32"/>
  </w:num>
  <w:num w:numId="20">
    <w:abstractNumId w:val="10"/>
  </w:num>
  <w:num w:numId="21">
    <w:abstractNumId w:val="5"/>
  </w:num>
  <w:num w:numId="22">
    <w:abstractNumId w:val="19"/>
  </w:num>
  <w:num w:numId="23">
    <w:abstractNumId w:val="30"/>
  </w:num>
  <w:num w:numId="24">
    <w:abstractNumId w:val="11"/>
  </w:num>
  <w:num w:numId="25">
    <w:abstractNumId w:val="2"/>
  </w:num>
  <w:num w:numId="26">
    <w:abstractNumId w:val="15"/>
  </w:num>
  <w:num w:numId="27">
    <w:abstractNumId w:val="16"/>
  </w:num>
  <w:num w:numId="28">
    <w:abstractNumId w:val="9"/>
  </w:num>
  <w:num w:numId="29">
    <w:abstractNumId w:val="27"/>
  </w:num>
  <w:num w:numId="30">
    <w:abstractNumId w:val="4"/>
  </w:num>
  <w:num w:numId="31">
    <w:abstractNumId w:val="33"/>
  </w:num>
  <w:num w:numId="32">
    <w:abstractNumId w:val="25"/>
  </w:num>
  <w:num w:numId="33">
    <w:abstractNumId w:val="31"/>
  </w:num>
  <w:num w:numId="34">
    <w:abstractNumId w:val="17"/>
  </w:num>
  <w:num w:numId="35">
    <w:abstractNumId w:val="1"/>
  </w:num>
  <w:num w:numId="36">
    <w:abstractNumId w:val="38"/>
  </w:num>
  <w:num w:numId="37">
    <w:abstractNumId w:val="13"/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8"/>
    <w:rsid w:val="00070474"/>
    <w:rsid w:val="000D3C86"/>
    <w:rsid w:val="000F67A3"/>
    <w:rsid w:val="001F32BD"/>
    <w:rsid w:val="0022758E"/>
    <w:rsid w:val="00275CAE"/>
    <w:rsid w:val="002C21FD"/>
    <w:rsid w:val="00412B2A"/>
    <w:rsid w:val="00466F61"/>
    <w:rsid w:val="004C3F28"/>
    <w:rsid w:val="004D5403"/>
    <w:rsid w:val="00507A1E"/>
    <w:rsid w:val="005C4A17"/>
    <w:rsid w:val="005F1B6E"/>
    <w:rsid w:val="00620115"/>
    <w:rsid w:val="00651CF8"/>
    <w:rsid w:val="00790370"/>
    <w:rsid w:val="00792ED7"/>
    <w:rsid w:val="00874F21"/>
    <w:rsid w:val="00AB695D"/>
    <w:rsid w:val="00AE0D37"/>
    <w:rsid w:val="00B218EA"/>
    <w:rsid w:val="00BE5BB1"/>
    <w:rsid w:val="00BF709E"/>
    <w:rsid w:val="00BF7390"/>
    <w:rsid w:val="00CB74A6"/>
    <w:rsid w:val="00D54292"/>
    <w:rsid w:val="00D56818"/>
    <w:rsid w:val="00DA1BE1"/>
    <w:rsid w:val="00DC0076"/>
    <w:rsid w:val="00DC762D"/>
    <w:rsid w:val="00DF5EE1"/>
    <w:rsid w:val="00E73CB7"/>
    <w:rsid w:val="00EC05E8"/>
    <w:rsid w:val="00EF1A0B"/>
    <w:rsid w:val="00EF3CF3"/>
    <w:rsid w:val="00F06095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38B"/>
  <w15:chartTrackingRefBased/>
  <w15:docId w15:val="{B5D52DB4-8685-8A4D-BBF7-DDCA62A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2D"/>
    <w:pPr>
      <w:bidi/>
    </w:pPr>
    <w:rPr>
      <w:rFonts w:ascii="Segoe UI" w:eastAsia="Times New Roman" w:hAnsi="Segoe U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C05E8"/>
    <w:pPr>
      <w:keepNext/>
      <w:keepLines/>
      <w:spacing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62D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370"/>
    <w:pPr>
      <w:keepNext/>
      <w:keepLines/>
      <w:spacing w:before="40" w:line="259" w:lineRule="auto"/>
      <w:outlineLvl w:val="2"/>
    </w:pPr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D37"/>
    <w:pPr>
      <w:keepNext/>
      <w:keepLines/>
      <w:spacing w:before="40"/>
      <w:outlineLvl w:val="3"/>
    </w:pPr>
    <w:rPr>
      <w:rFonts w:ascii="inherit" w:eastAsiaTheme="majorEastAsia" w:hAnsi="inherit" w:cs="Rubik"/>
      <w:b/>
      <w:bCs/>
      <w:color w:val="21252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A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E8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C05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762D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0370"/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95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F06095"/>
  </w:style>
  <w:style w:type="character" w:styleId="FollowedHyperlink">
    <w:name w:val="FollowedHyperlink"/>
    <w:basedOn w:val="DefaultParagraphFont"/>
    <w:uiPriority w:val="99"/>
    <w:semiHidden/>
    <w:unhideWhenUsed/>
    <w:rsid w:val="00F060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95"/>
  </w:style>
  <w:style w:type="paragraph" w:styleId="Footer">
    <w:name w:val="footer"/>
    <w:basedOn w:val="Normal"/>
    <w:link w:val="Foot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95"/>
  </w:style>
  <w:style w:type="character" w:customStyle="1" w:styleId="Heading4Char">
    <w:name w:val="Heading 4 Char"/>
    <w:basedOn w:val="DefaultParagraphFont"/>
    <w:link w:val="Heading4"/>
    <w:uiPriority w:val="9"/>
    <w:rsid w:val="00AE0D37"/>
    <w:rPr>
      <w:rFonts w:ascii="inherit" w:eastAsiaTheme="majorEastAsia" w:hAnsi="inherit" w:cs="Rubik"/>
      <w:b/>
      <w:bCs/>
      <w:color w:val="212529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792ED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llerybox">
    <w:name w:val="gallerybox"/>
    <w:basedOn w:val="Normal"/>
    <w:rsid w:val="00DC762D"/>
    <w:pPr>
      <w:spacing w:before="100" w:beforeAutospacing="1" w:after="100" w:afterAutospacing="1"/>
    </w:pPr>
  </w:style>
  <w:style w:type="character" w:customStyle="1" w:styleId="mw-cite-backlink">
    <w:name w:val="mw-cite-backlink"/>
    <w:basedOn w:val="DefaultParagraphFont"/>
    <w:rsid w:val="00AE0D37"/>
  </w:style>
  <w:style w:type="character" w:customStyle="1" w:styleId="reference-text">
    <w:name w:val="reference-text"/>
    <w:basedOn w:val="DefaultParagraphFont"/>
    <w:rsid w:val="00AE0D37"/>
  </w:style>
  <w:style w:type="character" w:customStyle="1" w:styleId="Heading5Char">
    <w:name w:val="Heading 5 Char"/>
    <w:basedOn w:val="DefaultParagraphFont"/>
    <w:link w:val="Heading5"/>
    <w:uiPriority w:val="9"/>
    <w:rsid w:val="00507A1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07A1E"/>
    <w:pPr>
      <w:bidi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EE1"/>
    <w:rPr>
      <w:rFonts w:ascii="Segoe UI" w:eastAsia="Times New Roman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38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2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24" w:color="A8DCF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3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322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5696613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1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4413273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08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98401117">
                              <w:marLeft w:val="0"/>
                              <w:marRight w:val="0"/>
                              <w:marTop w:val="308"/>
                              <w:marBottom w:val="3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47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29382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24" w:color="A8DCF5"/>
                      </w:divBdr>
                    </w:div>
                    <w:div w:id="212299060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3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273921">
              <w:marLeft w:val="0"/>
              <w:marRight w:val="0"/>
              <w:marTop w:val="0"/>
              <w:marBottom w:val="0"/>
              <w:divBdr>
                <w:top w:val="single" w:sz="6" w:space="12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B59DE-36AE-B649-9C65-B7BEFFE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DoAlogue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HaCohen</dc:creator>
  <cp:keywords/>
  <dc:description/>
  <cp:lastModifiedBy>Yotam HaCohen</cp:lastModifiedBy>
  <cp:revision>3</cp:revision>
  <dcterms:created xsi:type="dcterms:W3CDTF">2021-08-30T12:35:00Z</dcterms:created>
  <dcterms:modified xsi:type="dcterms:W3CDTF">2021-08-30T12:36:00Z</dcterms:modified>
</cp:coreProperties>
</file>